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21F" w:rsidRPr="00B1721F" w:rsidRDefault="00B1721F" w:rsidP="00B1721F">
      <w:pPr>
        <w:autoSpaceDE w:val="0"/>
        <w:autoSpaceDN w:val="0"/>
        <w:adjustRightInd w:val="0"/>
        <w:spacing w:after="0" w:line="240" w:lineRule="auto"/>
        <w:jc w:val="center"/>
        <w:rPr>
          <w:rFonts w:cstheme="minorHAnsi"/>
          <w:b/>
          <w:color w:val="000000"/>
          <w:sz w:val="96"/>
          <w:szCs w:val="96"/>
          <w:u w:val="single"/>
        </w:rPr>
      </w:pPr>
      <w:r w:rsidRPr="00B1721F">
        <w:rPr>
          <w:rFonts w:cstheme="minorHAnsi"/>
          <w:b/>
          <w:color w:val="000000"/>
          <w:sz w:val="96"/>
          <w:szCs w:val="96"/>
          <w:u w:val="single"/>
        </w:rPr>
        <w:t>Helal ve Haram hassasiyeti olan bir Müslüman,</w:t>
      </w:r>
    </w:p>
    <w:p w:rsidR="00B1721F" w:rsidRPr="00B1721F" w:rsidRDefault="00B1721F" w:rsidP="00B1721F">
      <w:pPr>
        <w:autoSpaceDE w:val="0"/>
        <w:autoSpaceDN w:val="0"/>
        <w:adjustRightInd w:val="0"/>
        <w:spacing w:after="0" w:line="240" w:lineRule="auto"/>
        <w:rPr>
          <w:rFonts w:cstheme="minorHAnsi"/>
          <w:b/>
          <w:color w:val="000000"/>
          <w:sz w:val="56"/>
          <w:szCs w:val="56"/>
        </w:rPr>
      </w:pPr>
    </w:p>
    <w:p w:rsidR="00B1721F" w:rsidRPr="00B1721F" w:rsidRDefault="00B1721F" w:rsidP="00B1721F">
      <w:pPr>
        <w:pStyle w:val="ListeParagraf"/>
        <w:numPr>
          <w:ilvl w:val="0"/>
          <w:numId w:val="1"/>
        </w:numPr>
        <w:autoSpaceDE w:val="0"/>
        <w:autoSpaceDN w:val="0"/>
        <w:adjustRightInd w:val="0"/>
        <w:spacing w:after="0" w:line="240" w:lineRule="auto"/>
        <w:rPr>
          <w:rFonts w:cstheme="minorHAnsi"/>
          <w:bCs/>
          <w:color w:val="000000"/>
          <w:sz w:val="48"/>
          <w:szCs w:val="48"/>
        </w:rPr>
      </w:pPr>
      <w:r w:rsidRPr="00B1721F">
        <w:rPr>
          <w:rFonts w:cstheme="minorHAnsi"/>
          <w:bCs/>
          <w:color w:val="000000"/>
          <w:sz w:val="48"/>
          <w:szCs w:val="48"/>
        </w:rPr>
        <w:t>Allah’ın haram kıldığı şeylerin kendisine zararlı olduğunu bilir.</w:t>
      </w:r>
    </w:p>
    <w:p w:rsidR="00B1721F" w:rsidRPr="00B1721F" w:rsidRDefault="00B1721F" w:rsidP="00B1721F">
      <w:pPr>
        <w:pStyle w:val="ListeParagraf"/>
        <w:autoSpaceDE w:val="0"/>
        <w:autoSpaceDN w:val="0"/>
        <w:adjustRightInd w:val="0"/>
        <w:spacing w:after="0" w:line="240" w:lineRule="auto"/>
        <w:rPr>
          <w:rFonts w:cstheme="minorHAnsi"/>
          <w:bCs/>
          <w:color w:val="000000"/>
          <w:sz w:val="48"/>
          <w:szCs w:val="48"/>
        </w:rPr>
      </w:pPr>
    </w:p>
    <w:p w:rsidR="00B1721F" w:rsidRPr="00B1721F" w:rsidRDefault="00B1721F" w:rsidP="00B1721F">
      <w:pPr>
        <w:pStyle w:val="ListeParagraf"/>
        <w:numPr>
          <w:ilvl w:val="0"/>
          <w:numId w:val="1"/>
        </w:numPr>
        <w:autoSpaceDE w:val="0"/>
        <w:autoSpaceDN w:val="0"/>
        <w:adjustRightInd w:val="0"/>
        <w:spacing w:after="0" w:line="240" w:lineRule="auto"/>
        <w:rPr>
          <w:rFonts w:cstheme="minorHAnsi"/>
          <w:bCs/>
          <w:color w:val="000000"/>
          <w:sz w:val="48"/>
          <w:szCs w:val="48"/>
        </w:rPr>
      </w:pPr>
      <w:r w:rsidRPr="00B1721F">
        <w:rPr>
          <w:rFonts w:cstheme="minorHAnsi"/>
          <w:bCs/>
          <w:color w:val="000000"/>
          <w:sz w:val="48"/>
          <w:szCs w:val="48"/>
        </w:rPr>
        <w:t>Allah’ın helal kıldığı şeylerin kendisi için daha faydalı ve güzel olduğunu bilir.</w:t>
      </w:r>
    </w:p>
    <w:p w:rsidR="00B1721F" w:rsidRPr="00B1721F" w:rsidRDefault="00B1721F" w:rsidP="00B1721F">
      <w:pPr>
        <w:autoSpaceDE w:val="0"/>
        <w:autoSpaceDN w:val="0"/>
        <w:adjustRightInd w:val="0"/>
        <w:spacing w:after="0" w:line="240" w:lineRule="auto"/>
        <w:rPr>
          <w:rFonts w:cstheme="minorHAnsi"/>
          <w:bCs/>
          <w:color w:val="000000"/>
          <w:sz w:val="48"/>
          <w:szCs w:val="48"/>
        </w:rPr>
      </w:pPr>
    </w:p>
    <w:p w:rsidR="00B1721F" w:rsidRPr="00B1721F" w:rsidRDefault="00B1721F" w:rsidP="00B1721F">
      <w:pPr>
        <w:pStyle w:val="ListeParagraf"/>
        <w:numPr>
          <w:ilvl w:val="0"/>
          <w:numId w:val="1"/>
        </w:numPr>
        <w:autoSpaceDE w:val="0"/>
        <w:autoSpaceDN w:val="0"/>
        <w:adjustRightInd w:val="0"/>
        <w:spacing w:after="0" w:line="240" w:lineRule="auto"/>
        <w:rPr>
          <w:rFonts w:cstheme="minorHAnsi"/>
          <w:bCs/>
          <w:color w:val="000000"/>
          <w:sz w:val="48"/>
          <w:szCs w:val="48"/>
        </w:rPr>
      </w:pPr>
      <w:r w:rsidRPr="00B1721F">
        <w:rPr>
          <w:rFonts w:cstheme="minorHAnsi"/>
          <w:bCs/>
          <w:color w:val="000000"/>
          <w:sz w:val="48"/>
          <w:szCs w:val="48"/>
        </w:rPr>
        <w:t>Haramlardan sakındığı gibi haram olma ihtimali olan şeylerden de uzak durur.</w:t>
      </w:r>
    </w:p>
    <w:p w:rsidR="00B1721F" w:rsidRPr="00B1721F" w:rsidRDefault="00B1721F" w:rsidP="00B1721F">
      <w:pPr>
        <w:pStyle w:val="ListeParagraf"/>
        <w:autoSpaceDE w:val="0"/>
        <w:autoSpaceDN w:val="0"/>
        <w:adjustRightInd w:val="0"/>
        <w:spacing w:after="0" w:line="240" w:lineRule="auto"/>
        <w:rPr>
          <w:rFonts w:cstheme="minorHAnsi"/>
          <w:bCs/>
          <w:color w:val="000000"/>
          <w:sz w:val="48"/>
          <w:szCs w:val="48"/>
        </w:rPr>
      </w:pPr>
    </w:p>
    <w:p w:rsidR="00B1721F" w:rsidRPr="00B1721F" w:rsidRDefault="00B1721F" w:rsidP="00B1721F">
      <w:pPr>
        <w:pStyle w:val="ListeParagraf"/>
        <w:numPr>
          <w:ilvl w:val="0"/>
          <w:numId w:val="1"/>
        </w:numPr>
        <w:autoSpaceDE w:val="0"/>
        <w:autoSpaceDN w:val="0"/>
        <w:adjustRightInd w:val="0"/>
        <w:spacing w:after="0" w:line="240" w:lineRule="auto"/>
        <w:rPr>
          <w:rFonts w:cstheme="minorHAnsi"/>
          <w:bCs/>
          <w:color w:val="000000"/>
          <w:sz w:val="48"/>
          <w:szCs w:val="48"/>
        </w:rPr>
      </w:pPr>
      <w:r w:rsidRPr="00B1721F">
        <w:rPr>
          <w:rFonts w:cstheme="minorHAnsi"/>
          <w:bCs/>
          <w:color w:val="000000"/>
          <w:sz w:val="48"/>
          <w:szCs w:val="48"/>
        </w:rPr>
        <w:t>Hırsızlık, izinsiz eşya kullanma, içki, sigara kullanmak gibi çirkin davranışlardan uzak durur.</w:t>
      </w:r>
    </w:p>
    <w:p w:rsidR="00B1721F" w:rsidRPr="00B1721F" w:rsidRDefault="00B1721F" w:rsidP="00B1721F">
      <w:pPr>
        <w:autoSpaceDE w:val="0"/>
        <w:autoSpaceDN w:val="0"/>
        <w:adjustRightInd w:val="0"/>
        <w:spacing w:after="0" w:line="240" w:lineRule="auto"/>
        <w:rPr>
          <w:rFonts w:cstheme="minorHAnsi"/>
          <w:bCs/>
          <w:color w:val="000000"/>
          <w:sz w:val="48"/>
          <w:szCs w:val="48"/>
        </w:rPr>
      </w:pPr>
    </w:p>
    <w:p w:rsidR="00000000" w:rsidRDefault="00B1721F" w:rsidP="00B1721F">
      <w:pPr>
        <w:pStyle w:val="ListeParagraf"/>
        <w:numPr>
          <w:ilvl w:val="0"/>
          <w:numId w:val="1"/>
        </w:numPr>
        <w:autoSpaceDE w:val="0"/>
        <w:autoSpaceDN w:val="0"/>
        <w:adjustRightInd w:val="0"/>
        <w:spacing w:after="0" w:line="240" w:lineRule="auto"/>
        <w:rPr>
          <w:rFonts w:cstheme="minorHAnsi"/>
          <w:bCs/>
          <w:color w:val="000000"/>
          <w:sz w:val="48"/>
          <w:szCs w:val="48"/>
        </w:rPr>
      </w:pPr>
      <w:r w:rsidRPr="00B1721F">
        <w:rPr>
          <w:rFonts w:cstheme="minorHAnsi"/>
          <w:bCs/>
          <w:color w:val="000000"/>
          <w:sz w:val="48"/>
          <w:szCs w:val="48"/>
        </w:rPr>
        <w:t>Haram işlenen mekânlardan uzak durur.</w:t>
      </w:r>
    </w:p>
    <w:p w:rsidR="00B1721F" w:rsidRDefault="00B1721F" w:rsidP="00B1721F">
      <w:pPr>
        <w:autoSpaceDE w:val="0"/>
        <w:autoSpaceDN w:val="0"/>
        <w:adjustRightInd w:val="0"/>
        <w:spacing w:after="0" w:line="240" w:lineRule="auto"/>
        <w:rPr>
          <w:rFonts w:cstheme="minorHAnsi"/>
          <w:bCs/>
          <w:color w:val="000000"/>
          <w:sz w:val="48"/>
          <w:szCs w:val="48"/>
        </w:rPr>
      </w:pPr>
    </w:p>
    <w:p w:rsidR="00B1721F" w:rsidRDefault="00B1721F" w:rsidP="00B1721F">
      <w:pPr>
        <w:autoSpaceDE w:val="0"/>
        <w:autoSpaceDN w:val="0"/>
        <w:adjustRightInd w:val="0"/>
        <w:spacing w:after="0" w:line="240" w:lineRule="auto"/>
        <w:rPr>
          <w:rFonts w:cstheme="minorHAnsi"/>
          <w:bCs/>
          <w:color w:val="000000"/>
          <w:sz w:val="48"/>
          <w:szCs w:val="48"/>
        </w:rPr>
        <w:sectPr w:rsidR="00B1721F">
          <w:pgSz w:w="11906" w:h="16838"/>
          <w:pgMar w:top="1417" w:right="1417" w:bottom="1417" w:left="1417" w:header="708" w:footer="708" w:gutter="0"/>
          <w:cols w:space="708"/>
          <w:docGrid w:linePitch="360"/>
        </w:sectPr>
      </w:pPr>
    </w:p>
    <w:p w:rsidR="00B1721F" w:rsidRDefault="00B1721F" w:rsidP="00B1721F">
      <w:pPr>
        <w:autoSpaceDE w:val="0"/>
        <w:autoSpaceDN w:val="0"/>
        <w:adjustRightInd w:val="0"/>
        <w:spacing w:after="0" w:line="240" w:lineRule="auto"/>
        <w:jc w:val="center"/>
        <w:rPr>
          <w:rFonts w:ascii="zaiSeagullFelt-tipPen" w:hAnsi="zaiSeagullFelt-tipPen" w:cs="zaiSeagullFelt-tipPen"/>
          <w:b/>
          <w:i/>
          <w:sz w:val="96"/>
          <w:szCs w:val="96"/>
          <w:u w:val="single"/>
        </w:rPr>
      </w:pPr>
      <w:r w:rsidRPr="00B1721F">
        <w:rPr>
          <w:rFonts w:ascii="zaiSeagullFelt-tipPen" w:hAnsi="zaiSeagullFelt-tipPen" w:cs="zaiSeagullFelt-tipPen"/>
          <w:b/>
          <w:i/>
          <w:sz w:val="96"/>
          <w:szCs w:val="96"/>
          <w:u w:val="single"/>
        </w:rPr>
        <w:lastRenderedPageBreak/>
        <w:t>HARAMDAN KAÇMAK</w:t>
      </w:r>
    </w:p>
    <w:p w:rsidR="006A0283" w:rsidRPr="006A0283" w:rsidRDefault="006A0283" w:rsidP="006A0283">
      <w:pPr>
        <w:autoSpaceDE w:val="0"/>
        <w:autoSpaceDN w:val="0"/>
        <w:adjustRightInd w:val="0"/>
        <w:spacing w:after="0" w:line="240" w:lineRule="auto"/>
        <w:rPr>
          <w:rFonts w:ascii="zaiSeagullFelt-tipPen" w:hAnsi="zaiSeagullFelt-tipPen" w:cs="zaiSeagullFelt-tipPen"/>
          <w:sz w:val="44"/>
          <w:szCs w:val="44"/>
        </w:rPr>
      </w:pPr>
    </w:p>
    <w:p w:rsidR="00B1721F" w:rsidRPr="004B3938" w:rsidRDefault="00B1721F" w:rsidP="006A0283">
      <w:pPr>
        <w:autoSpaceDE w:val="0"/>
        <w:autoSpaceDN w:val="0"/>
        <w:adjustRightInd w:val="0"/>
        <w:spacing w:after="0" w:line="240" w:lineRule="auto"/>
        <w:ind w:firstLine="708"/>
        <w:rPr>
          <w:rFonts w:cstheme="minorHAnsi"/>
          <w:sz w:val="40"/>
          <w:szCs w:val="40"/>
        </w:rPr>
      </w:pPr>
      <w:r w:rsidRPr="004B3938">
        <w:rPr>
          <w:rFonts w:cstheme="minorHAnsi"/>
          <w:sz w:val="40"/>
          <w:szCs w:val="40"/>
        </w:rPr>
        <w:t>Bir ağaca çıkıp dalından meyve yediniz mi hiç? Kayısı, dut, erik, kiraz gibi meyveleri dalından koparıp yemek çok zevklidir, değil mi? Tabii ağaç size ait bir bahçedeyse. Aksi hâlde sahibinin izni olmadan bir ağaçtan meyve yememek gerekir. Bu davranış, küçük bir yaramazlık gibi görünse de aslında çok büyük bir hatadır arkadaşlar!</w:t>
      </w:r>
    </w:p>
    <w:p w:rsidR="006A0283" w:rsidRPr="004B3938" w:rsidRDefault="00B1721F" w:rsidP="006A0283">
      <w:pPr>
        <w:autoSpaceDE w:val="0"/>
        <w:autoSpaceDN w:val="0"/>
        <w:adjustRightInd w:val="0"/>
        <w:spacing w:after="0" w:line="240" w:lineRule="auto"/>
        <w:ind w:firstLine="708"/>
        <w:rPr>
          <w:rFonts w:cstheme="minorHAnsi"/>
          <w:sz w:val="40"/>
          <w:szCs w:val="40"/>
        </w:rPr>
      </w:pPr>
      <w:r w:rsidRPr="004B3938">
        <w:rPr>
          <w:rFonts w:cstheme="minorHAnsi"/>
          <w:sz w:val="40"/>
          <w:szCs w:val="40"/>
        </w:rPr>
        <w:t xml:space="preserve">Toplumda farkında olmadan yapılan bazı hatalar var ki, bunlar küçük gibi görünse de bizi haram olan birtakım davranışlara alıştırabilir. </w:t>
      </w:r>
    </w:p>
    <w:p w:rsidR="006A0283" w:rsidRPr="004B3938" w:rsidRDefault="00B1721F" w:rsidP="006A0283">
      <w:pPr>
        <w:autoSpaceDE w:val="0"/>
        <w:autoSpaceDN w:val="0"/>
        <w:adjustRightInd w:val="0"/>
        <w:spacing w:after="0" w:line="240" w:lineRule="auto"/>
        <w:ind w:firstLine="708"/>
        <w:rPr>
          <w:rFonts w:cstheme="minorHAnsi"/>
          <w:sz w:val="40"/>
          <w:szCs w:val="40"/>
        </w:rPr>
      </w:pPr>
      <w:r w:rsidRPr="004B3938">
        <w:rPr>
          <w:rFonts w:cstheme="minorHAnsi"/>
          <w:b/>
          <w:sz w:val="40"/>
          <w:szCs w:val="40"/>
          <w:u w:val="single"/>
        </w:rPr>
        <w:t>Haram, dinimizin yapılmasını kesinlikle yasakladığı davranışlardır.</w:t>
      </w:r>
      <w:r w:rsidRPr="004B3938">
        <w:rPr>
          <w:rFonts w:cstheme="minorHAnsi"/>
          <w:sz w:val="40"/>
          <w:szCs w:val="40"/>
        </w:rPr>
        <w:t xml:space="preserve"> </w:t>
      </w:r>
    </w:p>
    <w:p w:rsidR="006A0283" w:rsidRDefault="00B1721F" w:rsidP="00B1721F">
      <w:pPr>
        <w:autoSpaceDE w:val="0"/>
        <w:autoSpaceDN w:val="0"/>
        <w:adjustRightInd w:val="0"/>
        <w:spacing w:after="0" w:line="240" w:lineRule="auto"/>
        <w:rPr>
          <w:rFonts w:cstheme="minorHAnsi"/>
          <w:sz w:val="40"/>
          <w:szCs w:val="40"/>
        </w:rPr>
      </w:pPr>
      <w:r w:rsidRPr="004B3938">
        <w:rPr>
          <w:rFonts w:cstheme="minorHAnsi"/>
          <w:sz w:val="40"/>
          <w:szCs w:val="40"/>
        </w:rPr>
        <w:t>Gelin, birkaç örnekle bunu anlamaya çalışalım.</w:t>
      </w:r>
    </w:p>
    <w:p w:rsidR="004B3938" w:rsidRPr="004B3938" w:rsidRDefault="004B3938" w:rsidP="00B1721F">
      <w:pPr>
        <w:autoSpaceDE w:val="0"/>
        <w:autoSpaceDN w:val="0"/>
        <w:adjustRightInd w:val="0"/>
        <w:spacing w:after="0" w:line="240" w:lineRule="auto"/>
        <w:rPr>
          <w:rFonts w:cstheme="minorHAnsi"/>
          <w:sz w:val="40"/>
          <w:szCs w:val="40"/>
        </w:rPr>
      </w:pPr>
    </w:p>
    <w:p w:rsidR="006A0283" w:rsidRPr="004B3938" w:rsidRDefault="006A0283" w:rsidP="006A0283">
      <w:pPr>
        <w:autoSpaceDE w:val="0"/>
        <w:autoSpaceDN w:val="0"/>
        <w:adjustRightInd w:val="0"/>
        <w:spacing w:after="0" w:line="240" w:lineRule="auto"/>
        <w:ind w:firstLine="708"/>
        <w:rPr>
          <w:rFonts w:cstheme="minorHAnsi"/>
          <w:sz w:val="40"/>
          <w:szCs w:val="40"/>
        </w:rPr>
      </w:pPr>
      <w:r w:rsidRPr="004B3938">
        <w:rPr>
          <w:rFonts w:cstheme="minorHAnsi"/>
          <w:sz w:val="40"/>
          <w:szCs w:val="40"/>
        </w:rPr>
        <w:t>Bir gün sınıftan bir arkadaşınızla münakaşa edip birbirinize küstünüz.</w:t>
      </w:r>
    </w:p>
    <w:p w:rsidR="006A0283" w:rsidRPr="004B3938" w:rsidRDefault="006A0283" w:rsidP="006A0283">
      <w:pPr>
        <w:autoSpaceDE w:val="0"/>
        <w:autoSpaceDN w:val="0"/>
        <w:adjustRightInd w:val="0"/>
        <w:spacing w:after="0" w:line="240" w:lineRule="auto"/>
        <w:rPr>
          <w:rFonts w:cstheme="minorHAnsi"/>
          <w:sz w:val="40"/>
          <w:szCs w:val="40"/>
        </w:rPr>
      </w:pPr>
      <w:r w:rsidRPr="004B3938">
        <w:rPr>
          <w:rFonts w:cstheme="minorHAnsi"/>
          <w:sz w:val="40"/>
          <w:szCs w:val="40"/>
        </w:rPr>
        <w:t>Daha sonra da o sinirle gidip başka bir arkadaşınıza içinizi döktünüz, olup biteni ona anlattınız. Üstelik tartıştığınız arkadaşınız hakkında da nefretle birkaç söz sarf edip yaptıklarını, söylediklerini aynen anlattınız. O esnada da derdinizi dökmekten ve kendinizi savunmaktan dolayı bir rahatlık hissettiniz. Peki; ama yaptığınız doğru oldu mu? Hem arkadaşınızla hoş olmayan bir hadise yaşadınız hem de arkasından konuştunuz. Üstelik arkadaşınız duyduğunda hiç de hoşuna gitmeyecek sözler söylediniz.</w:t>
      </w:r>
    </w:p>
    <w:p w:rsidR="006A0283" w:rsidRPr="004B3938" w:rsidRDefault="006A0283" w:rsidP="006A0283">
      <w:pPr>
        <w:autoSpaceDE w:val="0"/>
        <w:autoSpaceDN w:val="0"/>
        <w:adjustRightInd w:val="0"/>
        <w:spacing w:after="0" w:line="240" w:lineRule="auto"/>
        <w:ind w:firstLine="708"/>
        <w:rPr>
          <w:rFonts w:cstheme="minorHAnsi"/>
          <w:b/>
          <w:sz w:val="40"/>
          <w:szCs w:val="40"/>
        </w:rPr>
      </w:pPr>
      <w:r w:rsidRPr="004B3938">
        <w:rPr>
          <w:rFonts w:cstheme="minorHAnsi"/>
          <w:b/>
          <w:sz w:val="40"/>
          <w:szCs w:val="40"/>
        </w:rPr>
        <w:t>İşte böyle bir davranış haramdır arkadaşlar!</w:t>
      </w:r>
    </w:p>
    <w:p w:rsidR="006A0283" w:rsidRPr="004B3938" w:rsidRDefault="006A0283" w:rsidP="004B3938">
      <w:pPr>
        <w:autoSpaceDE w:val="0"/>
        <w:autoSpaceDN w:val="0"/>
        <w:adjustRightInd w:val="0"/>
        <w:spacing w:after="0" w:line="240" w:lineRule="auto"/>
        <w:ind w:firstLine="708"/>
        <w:rPr>
          <w:rFonts w:cstheme="minorHAnsi"/>
          <w:sz w:val="40"/>
          <w:szCs w:val="40"/>
        </w:rPr>
      </w:pPr>
      <w:r w:rsidRPr="004B3938">
        <w:rPr>
          <w:rFonts w:cstheme="minorHAnsi"/>
          <w:sz w:val="40"/>
          <w:szCs w:val="40"/>
        </w:rPr>
        <w:lastRenderedPageBreak/>
        <w:t>Başkasının arkasından hoşlanmayacağı bir şekilde konuşmak... Maalesef bu davranış artık o kadar çok hayatımızın içinde ki, çoğumuza normal bir durum gibi geliyor. Hatta bunun yanlış olduğunu açıkladığınızda,</w:t>
      </w:r>
    </w:p>
    <w:p w:rsidR="006A0283" w:rsidRPr="004B3938" w:rsidRDefault="006A0283" w:rsidP="006A0283">
      <w:pPr>
        <w:autoSpaceDE w:val="0"/>
        <w:autoSpaceDN w:val="0"/>
        <w:adjustRightInd w:val="0"/>
        <w:spacing w:after="0" w:line="240" w:lineRule="auto"/>
        <w:rPr>
          <w:rFonts w:cstheme="minorHAnsi"/>
          <w:sz w:val="40"/>
          <w:szCs w:val="40"/>
        </w:rPr>
      </w:pPr>
      <w:r w:rsidRPr="004B3938">
        <w:rPr>
          <w:rFonts w:cstheme="minorHAnsi"/>
          <w:sz w:val="40"/>
          <w:szCs w:val="40"/>
        </w:rPr>
        <w:t>“Ne olacak ki, ben olanı anlatıyorum!” veya “Ben bunu onun yüzüne de söylerim!” gibi cevaplar alabiliyorsunuz. Hâlbuki bu, dedikodudur.</w:t>
      </w:r>
    </w:p>
    <w:p w:rsidR="004B3938" w:rsidRPr="004B3938" w:rsidRDefault="004B3938" w:rsidP="004B3938">
      <w:pPr>
        <w:autoSpaceDE w:val="0"/>
        <w:autoSpaceDN w:val="0"/>
        <w:adjustRightInd w:val="0"/>
        <w:spacing w:after="0" w:line="240" w:lineRule="auto"/>
        <w:rPr>
          <w:rFonts w:cstheme="minorHAnsi"/>
          <w:sz w:val="40"/>
          <w:szCs w:val="40"/>
        </w:rPr>
      </w:pPr>
    </w:p>
    <w:p w:rsidR="006A0283" w:rsidRPr="004B3938" w:rsidRDefault="006A0283" w:rsidP="00CA3100">
      <w:pPr>
        <w:autoSpaceDE w:val="0"/>
        <w:autoSpaceDN w:val="0"/>
        <w:adjustRightInd w:val="0"/>
        <w:spacing w:after="0" w:line="240" w:lineRule="auto"/>
        <w:ind w:firstLine="708"/>
        <w:rPr>
          <w:rFonts w:cstheme="minorHAnsi"/>
          <w:sz w:val="40"/>
          <w:szCs w:val="40"/>
        </w:rPr>
      </w:pPr>
      <w:r w:rsidRPr="004B3938">
        <w:rPr>
          <w:rFonts w:cstheme="minorHAnsi"/>
          <w:sz w:val="40"/>
          <w:szCs w:val="40"/>
        </w:rPr>
        <w:t>Dahası söyledikleriniz doğru değilse bu, iftara olur. Hiç kimse kendisi hakkında kötü konuşulmasını istemez, değil mi? Başkaları tarafından arkasından gülünüp alay edilmesinden de hoşlanmazsınız. Rabbimiz bu hatayı işleyeni ancak kardeşinden af dilediği takdirde, onunla helalleşirse bağışlıyor. Çünkü Rabbimiz, bizi çok seviyor ve bizim üzülmemizi, küçük düşmemizi, hor görülmemizi asla istemiyor. Her birimizin hakkına sahip çıkıyor.</w:t>
      </w:r>
    </w:p>
    <w:p w:rsidR="006A0283" w:rsidRPr="004B3938" w:rsidRDefault="006A0283" w:rsidP="006A0283">
      <w:pPr>
        <w:autoSpaceDE w:val="0"/>
        <w:autoSpaceDN w:val="0"/>
        <w:adjustRightInd w:val="0"/>
        <w:spacing w:after="0" w:line="240" w:lineRule="auto"/>
        <w:rPr>
          <w:rFonts w:cstheme="minorHAnsi"/>
          <w:sz w:val="40"/>
          <w:szCs w:val="40"/>
        </w:rPr>
      </w:pPr>
    </w:p>
    <w:p w:rsidR="00B1721F" w:rsidRDefault="006A0283" w:rsidP="004B3938">
      <w:pPr>
        <w:autoSpaceDE w:val="0"/>
        <w:autoSpaceDN w:val="0"/>
        <w:adjustRightInd w:val="0"/>
        <w:spacing w:after="0" w:line="240" w:lineRule="auto"/>
        <w:ind w:firstLine="708"/>
        <w:rPr>
          <w:rFonts w:cstheme="minorHAnsi"/>
          <w:sz w:val="40"/>
          <w:szCs w:val="40"/>
        </w:rPr>
      </w:pPr>
      <w:r w:rsidRPr="004B3938">
        <w:rPr>
          <w:rFonts w:cstheme="minorHAnsi"/>
          <w:sz w:val="40"/>
          <w:szCs w:val="40"/>
        </w:rPr>
        <w:t>Harama dikkat etmek, davranışlarımızı da güzelleştirir. Kardeşlerimize,</w:t>
      </w:r>
      <w:r w:rsidR="004B3938" w:rsidRPr="004B3938">
        <w:rPr>
          <w:rFonts w:cstheme="minorHAnsi"/>
          <w:sz w:val="40"/>
          <w:szCs w:val="40"/>
        </w:rPr>
        <w:t xml:space="preserve"> </w:t>
      </w:r>
      <w:r w:rsidRPr="004B3938">
        <w:rPr>
          <w:rFonts w:cstheme="minorHAnsi"/>
          <w:sz w:val="40"/>
          <w:szCs w:val="40"/>
        </w:rPr>
        <w:t>insanlara değer vermeyi bize öğretir. Bizi günahtan korur. Her</w:t>
      </w:r>
      <w:r w:rsidR="004B3938" w:rsidRPr="004B3938">
        <w:rPr>
          <w:rFonts w:cstheme="minorHAnsi"/>
          <w:sz w:val="40"/>
          <w:szCs w:val="40"/>
        </w:rPr>
        <w:t xml:space="preserve"> </w:t>
      </w:r>
      <w:r w:rsidRPr="004B3938">
        <w:rPr>
          <w:rFonts w:cstheme="minorHAnsi"/>
          <w:sz w:val="40"/>
          <w:szCs w:val="40"/>
        </w:rPr>
        <w:t>işimizin helal yoldan olmasını sağlar, bizi de olgunlaştırır. Böylece</w:t>
      </w:r>
      <w:r w:rsidR="004B3938" w:rsidRPr="004B3938">
        <w:rPr>
          <w:rFonts w:cstheme="minorHAnsi"/>
          <w:sz w:val="40"/>
          <w:szCs w:val="40"/>
        </w:rPr>
        <w:t xml:space="preserve"> </w:t>
      </w:r>
      <w:r w:rsidRPr="004B3938">
        <w:rPr>
          <w:rFonts w:cstheme="minorHAnsi"/>
          <w:sz w:val="40"/>
          <w:szCs w:val="40"/>
        </w:rPr>
        <w:t xml:space="preserve">çevremize faydalı bir </w:t>
      </w:r>
      <w:r w:rsidR="004B3938" w:rsidRPr="004B3938">
        <w:rPr>
          <w:rFonts w:cstheme="minorHAnsi"/>
          <w:sz w:val="40"/>
          <w:szCs w:val="40"/>
        </w:rPr>
        <w:t>Müslüman</w:t>
      </w:r>
      <w:r w:rsidRPr="004B3938">
        <w:rPr>
          <w:rFonts w:cstheme="minorHAnsi"/>
          <w:sz w:val="40"/>
          <w:szCs w:val="40"/>
        </w:rPr>
        <w:t xml:space="preserve"> oluruz. İyi düşünceler, beraberinde</w:t>
      </w:r>
      <w:r w:rsidR="004B3938" w:rsidRPr="004B3938">
        <w:rPr>
          <w:rFonts w:cstheme="minorHAnsi"/>
          <w:sz w:val="40"/>
          <w:szCs w:val="40"/>
        </w:rPr>
        <w:t xml:space="preserve"> </w:t>
      </w:r>
      <w:r w:rsidRPr="004B3938">
        <w:rPr>
          <w:rFonts w:cstheme="minorHAnsi"/>
          <w:sz w:val="40"/>
          <w:szCs w:val="40"/>
        </w:rPr>
        <w:t>güzel davranışları getirdiği gibi haram olan davranışlar da beraberinde</w:t>
      </w:r>
      <w:r w:rsidR="004B3938" w:rsidRPr="004B3938">
        <w:rPr>
          <w:rFonts w:cstheme="minorHAnsi"/>
          <w:sz w:val="40"/>
          <w:szCs w:val="40"/>
        </w:rPr>
        <w:t xml:space="preserve"> </w:t>
      </w:r>
      <w:r w:rsidRPr="004B3938">
        <w:rPr>
          <w:rFonts w:cstheme="minorHAnsi"/>
          <w:sz w:val="40"/>
          <w:szCs w:val="40"/>
        </w:rPr>
        <w:t>huzursuzluk ve bela getirir. Yani dedikodu yapan</w:t>
      </w:r>
      <w:r w:rsidR="004B3938" w:rsidRPr="004B3938">
        <w:rPr>
          <w:rFonts w:cstheme="minorHAnsi"/>
          <w:sz w:val="40"/>
          <w:szCs w:val="40"/>
        </w:rPr>
        <w:t xml:space="preserve"> </w:t>
      </w:r>
      <w:r w:rsidRPr="004B3938">
        <w:rPr>
          <w:rFonts w:cstheme="minorHAnsi"/>
          <w:sz w:val="40"/>
          <w:szCs w:val="40"/>
        </w:rPr>
        <w:t>yalan da söyleyebilir, iftira da atabilir. Haksızlık</w:t>
      </w:r>
      <w:r w:rsidR="004B3938" w:rsidRPr="004B3938">
        <w:rPr>
          <w:rFonts w:cstheme="minorHAnsi"/>
          <w:sz w:val="40"/>
          <w:szCs w:val="40"/>
        </w:rPr>
        <w:t xml:space="preserve"> </w:t>
      </w:r>
      <w:r w:rsidRPr="004B3938">
        <w:rPr>
          <w:rFonts w:cstheme="minorHAnsi"/>
          <w:sz w:val="40"/>
          <w:szCs w:val="40"/>
        </w:rPr>
        <w:t>yapan kişi, insanlar tarafından saygınlığını</w:t>
      </w:r>
      <w:r w:rsidR="004B3938" w:rsidRPr="004B3938">
        <w:rPr>
          <w:rFonts w:cstheme="minorHAnsi"/>
          <w:sz w:val="40"/>
          <w:szCs w:val="40"/>
        </w:rPr>
        <w:t xml:space="preserve"> </w:t>
      </w:r>
      <w:r w:rsidRPr="004B3938">
        <w:rPr>
          <w:rFonts w:cstheme="minorHAnsi"/>
          <w:sz w:val="40"/>
          <w:szCs w:val="40"/>
        </w:rPr>
        <w:t>yitireceği gibi Allah katında da sevilmeyen bir</w:t>
      </w:r>
      <w:r w:rsidR="004B3938">
        <w:rPr>
          <w:rFonts w:cstheme="minorHAnsi"/>
          <w:sz w:val="40"/>
          <w:szCs w:val="40"/>
        </w:rPr>
        <w:t xml:space="preserve"> </w:t>
      </w:r>
      <w:r w:rsidRPr="004B3938">
        <w:rPr>
          <w:rFonts w:cstheme="minorHAnsi"/>
          <w:sz w:val="40"/>
          <w:szCs w:val="40"/>
        </w:rPr>
        <w:t>kul olur. Allah haksızlık yapana yardım</w:t>
      </w:r>
      <w:r w:rsidR="004B3938" w:rsidRPr="004B3938">
        <w:rPr>
          <w:rFonts w:cstheme="minorHAnsi"/>
          <w:sz w:val="40"/>
          <w:szCs w:val="40"/>
        </w:rPr>
        <w:t xml:space="preserve"> </w:t>
      </w:r>
      <w:r w:rsidRPr="004B3938">
        <w:rPr>
          <w:rFonts w:cstheme="minorHAnsi"/>
          <w:sz w:val="40"/>
          <w:szCs w:val="40"/>
        </w:rPr>
        <w:t>etmez, işlerini bozar. Demek ki,</w:t>
      </w:r>
      <w:r w:rsidR="004B3938" w:rsidRPr="004B3938">
        <w:rPr>
          <w:rFonts w:cstheme="minorHAnsi"/>
          <w:sz w:val="40"/>
          <w:szCs w:val="40"/>
        </w:rPr>
        <w:t xml:space="preserve"> </w:t>
      </w:r>
      <w:r w:rsidRPr="004B3938">
        <w:rPr>
          <w:rFonts w:cstheme="minorHAnsi"/>
          <w:sz w:val="40"/>
          <w:szCs w:val="40"/>
        </w:rPr>
        <w:t>haramın hayatımıza girmesine izin</w:t>
      </w:r>
      <w:r w:rsidR="004B3938">
        <w:rPr>
          <w:rFonts w:cstheme="minorHAnsi"/>
          <w:sz w:val="40"/>
          <w:szCs w:val="40"/>
        </w:rPr>
        <w:t xml:space="preserve"> </w:t>
      </w:r>
      <w:r w:rsidRPr="004B3938">
        <w:rPr>
          <w:rFonts w:cstheme="minorHAnsi"/>
          <w:sz w:val="40"/>
          <w:szCs w:val="40"/>
        </w:rPr>
        <w:t>vermeyeceğiz. Her</w:t>
      </w:r>
      <w:r w:rsidR="004B3938" w:rsidRPr="004B3938">
        <w:rPr>
          <w:rFonts w:cstheme="minorHAnsi"/>
          <w:sz w:val="40"/>
          <w:szCs w:val="40"/>
        </w:rPr>
        <w:t xml:space="preserve"> </w:t>
      </w:r>
      <w:r w:rsidRPr="004B3938">
        <w:rPr>
          <w:rFonts w:cstheme="minorHAnsi"/>
          <w:sz w:val="40"/>
          <w:szCs w:val="40"/>
        </w:rPr>
        <w:t>lokmamızın, aldığımız</w:t>
      </w:r>
      <w:r w:rsidR="004B3938" w:rsidRPr="004B3938">
        <w:rPr>
          <w:rFonts w:cstheme="minorHAnsi"/>
          <w:sz w:val="40"/>
          <w:szCs w:val="40"/>
        </w:rPr>
        <w:t xml:space="preserve"> </w:t>
      </w:r>
      <w:r w:rsidRPr="004B3938">
        <w:rPr>
          <w:rFonts w:cstheme="minorHAnsi"/>
          <w:sz w:val="40"/>
          <w:szCs w:val="40"/>
        </w:rPr>
        <w:t>her nefesin,</w:t>
      </w:r>
      <w:r w:rsidR="004B3938" w:rsidRPr="004B3938">
        <w:rPr>
          <w:rFonts w:cstheme="minorHAnsi"/>
          <w:sz w:val="40"/>
          <w:szCs w:val="40"/>
        </w:rPr>
        <w:t xml:space="preserve"> </w:t>
      </w:r>
      <w:r w:rsidRPr="004B3938">
        <w:rPr>
          <w:rFonts w:cstheme="minorHAnsi"/>
          <w:sz w:val="40"/>
          <w:szCs w:val="40"/>
        </w:rPr>
        <w:t>attığımız her adımın</w:t>
      </w:r>
      <w:r w:rsidR="004B3938" w:rsidRPr="004B3938">
        <w:rPr>
          <w:rFonts w:cstheme="minorHAnsi"/>
          <w:sz w:val="40"/>
          <w:szCs w:val="40"/>
        </w:rPr>
        <w:t xml:space="preserve"> </w:t>
      </w:r>
      <w:r w:rsidRPr="004B3938">
        <w:rPr>
          <w:rFonts w:cstheme="minorHAnsi"/>
          <w:sz w:val="40"/>
          <w:szCs w:val="40"/>
        </w:rPr>
        <w:t>helal olmasına gayret</w:t>
      </w:r>
      <w:r w:rsidR="004B3938" w:rsidRPr="004B3938">
        <w:rPr>
          <w:rFonts w:cstheme="minorHAnsi"/>
          <w:sz w:val="40"/>
          <w:szCs w:val="40"/>
        </w:rPr>
        <w:t xml:space="preserve"> </w:t>
      </w:r>
      <w:r w:rsidRPr="004B3938">
        <w:rPr>
          <w:rFonts w:cstheme="minorHAnsi"/>
          <w:sz w:val="40"/>
          <w:szCs w:val="40"/>
        </w:rPr>
        <w:t>edeceğiz.</w:t>
      </w:r>
    </w:p>
    <w:p w:rsidR="004B3938" w:rsidRDefault="004B3938" w:rsidP="004B3938">
      <w:pPr>
        <w:autoSpaceDE w:val="0"/>
        <w:autoSpaceDN w:val="0"/>
        <w:adjustRightInd w:val="0"/>
        <w:spacing w:after="0" w:line="240" w:lineRule="auto"/>
        <w:rPr>
          <w:rFonts w:ascii="Marydale-Regular" w:hAnsi="Marydale-Regular" w:cs="Marydale-Regular"/>
          <w:color w:val="004C30"/>
          <w:sz w:val="20"/>
          <w:szCs w:val="20"/>
        </w:rPr>
      </w:pPr>
    </w:p>
    <w:p w:rsidR="004B3938" w:rsidRDefault="004B3938" w:rsidP="004B3938">
      <w:pPr>
        <w:autoSpaceDE w:val="0"/>
        <w:autoSpaceDN w:val="0"/>
        <w:adjustRightInd w:val="0"/>
        <w:spacing w:after="0" w:line="240" w:lineRule="auto"/>
        <w:rPr>
          <w:rFonts w:ascii="Marydale-Regular" w:hAnsi="Marydale-Regular" w:cs="Marydale-Regular"/>
          <w:color w:val="004C30"/>
          <w:sz w:val="20"/>
          <w:szCs w:val="20"/>
        </w:rPr>
      </w:pPr>
    </w:p>
    <w:p w:rsidR="004B3938" w:rsidRPr="004B3938" w:rsidRDefault="004B3938" w:rsidP="004B3938">
      <w:pPr>
        <w:autoSpaceDE w:val="0"/>
        <w:autoSpaceDN w:val="0"/>
        <w:adjustRightInd w:val="0"/>
        <w:spacing w:after="0" w:line="240" w:lineRule="auto"/>
        <w:jc w:val="center"/>
        <w:rPr>
          <w:rFonts w:cstheme="minorHAnsi"/>
          <w:sz w:val="80"/>
          <w:szCs w:val="80"/>
          <w:u w:val="single"/>
        </w:rPr>
      </w:pPr>
      <w:proofErr w:type="spellStart"/>
      <w:r w:rsidRPr="004B3938">
        <w:rPr>
          <w:rFonts w:cstheme="minorHAnsi"/>
          <w:sz w:val="80"/>
          <w:szCs w:val="80"/>
          <w:u w:val="single"/>
        </w:rPr>
        <w:t>Rebî</w:t>
      </w:r>
      <w:proofErr w:type="spellEnd"/>
      <w:r w:rsidRPr="004B3938">
        <w:rPr>
          <w:rFonts w:cstheme="minorHAnsi"/>
          <w:sz w:val="80"/>
          <w:szCs w:val="80"/>
          <w:u w:val="single"/>
        </w:rPr>
        <w:t xml:space="preserve"> Molla</w:t>
      </w:r>
      <w:r w:rsidRPr="004B3938">
        <w:rPr>
          <w:rFonts w:cstheme="minorHAnsi"/>
          <w:sz w:val="60"/>
          <w:szCs w:val="60"/>
          <w:u w:val="single"/>
        </w:rPr>
        <w:t>’</w:t>
      </w:r>
      <w:r w:rsidRPr="004B3938">
        <w:rPr>
          <w:rFonts w:cstheme="minorHAnsi"/>
          <w:sz w:val="80"/>
          <w:szCs w:val="80"/>
          <w:u w:val="single"/>
        </w:rPr>
        <w:t>nın Bir Kova Sütü</w:t>
      </w:r>
    </w:p>
    <w:p w:rsidR="00DD233A" w:rsidRDefault="00DD233A" w:rsidP="00DD233A">
      <w:pPr>
        <w:autoSpaceDE w:val="0"/>
        <w:autoSpaceDN w:val="0"/>
        <w:adjustRightInd w:val="0"/>
        <w:spacing w:after="0" w:line="240" w:lineRule="auto"/>
        <w:jc w:val="center"/>
        <w:rPr>
          <w:rFonts w:ascii="Marydale-Regular" w:hAnsi="Marydale-Regular" w:cs="Marydale-Regular"/>
          <w:b/>
          <w:sz w:val="48"/>
          <w:szCs w:val="48"/>
          <w:u w:val="single"/>
        </w:rPr>
      </w:pPr>
      <w:r w:rsidRPr="00DD233A">
        <w:rPr>
          <w:rFonts w:ascii="Marydale-Regular" w:hAnsi="Marydale-Regular" w:cs="Marydale-Regular"/>
          <w:b/>
          <w:sz w:val="48"/>
          <w:szCs w:val="48"/>
          <w:u w:val="single"/>
        </w:rPr>
        <w:drawing>
          <wp:inline distT="0" distB="0" distL="0" distR="0">
            <wp:extent cx="3876675" cy="1591891"/>
            <wp:effectExtent l="19050" t="0" r="0" b="0"/>
            <wp:docPr id="5" name="Resim 1" descr="C:\Users\BTRSLM\Desktop\tavsiye-kosesi-640x3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TRSLM\Desktop\tavsiye-kosesi-640x360.jpg"/>
                    <pic:cNvPicPr>
                      <a:picLocks noChangeAspect="1" noChangeArrowheads="1"/>
                    </pic:cNvPicPr>
                  </pic:nvPicPr>
                  <pic:blipFill>
                    <a:blip r:embed="rId5"/>
                    <a:srcRect/>
                    <a:stretch>
                      <a:fillRect/>
                    </a:stretch>
                  </pic:blipFill>
                  <pic:spPr bwMode="auto">
                    <a:xfrm>
                      <a:off x="0" y="0"/>
                      <a:ext cx="3875225" cy="1591296"/>
                    </a:xfrm>
                    <a:prstGeom prst="rect">
                      <a:avLst/>
                    </a:prstGeom>
                    <a:noFill/>
                    <a:ln w="9525">
                      <a:noFill/>
                      <a:miter lim="800000"/>
                      <a:headEnd/>
                      <a:tailEnd/>
                    </a:ln>
                  </pic:spPr>
                </pic:pic>
              </a:graphicData>
            </a:graphic>
          </wp:inline>
        </w:drawing>
      </w:r>
    </w:p>
    <w:p w:rsidR="004B3938" w:rsidRDefault="004B3938" w:rsidP="004B3938">
      <w:pPr>
        <w:autoSpaceDE w:val="0"/>
        <w:autoSpaceDN w:val="0"/>
        <w:adjustRightInd w:val="0"/>
        <w:spacing w:after="0" w:line="240" w:lineRule="auto"/>
        <w:rPr>
          <w:rFonts w:ascii="Marydale-Regular" w:hAnsi="Marydale-Regular" w:cs="Marydale-Regular"/>
          <w:b/>
          <w:sz w:val="48"/>
          <w:szCs w:val="48"/>
          <w:u w:val="single"/>
        </w:rPr>
      </w:pPr>
      <w:r w:rsidRPr="004B3938">
        <w:rPr>
          <w:rFonts w:ascii="Marydale-Regular" w:hAnsi="Marydale-Regular" w:cs="Marydale-Regular"/>
          <w:b/>
          <w:sz w:val="48"/>
          <w:szCs w:val="48"/>
          <w:u w:val="single"/>
        </w:rPr>
        <w:t>Sevgili arkadaşlar!</w:t>
      </w:r>
      <w:r w:rsidR="00DD233A">
        <w:rPr>
          <w:rFonts w:ascii="Marydale-Regular" w:hAnsi="Marydale-Regular" w:cs="Marydale-Regular"/>
          <w:b/>
          <w:sz w:val="48"/>
          <w:szCs w:val="48"/>
          <w:u w:val="single"/>
        </w:rPr>
        <w:t xml:space="preserve">                                     </w:t>
      </w:r>
      <w:r w:rsidR="00DD233A" w:rsidRPr="00DD233A">
        <w:rPr>
          <w:rFonts w:ascii="Marydale-Regular" w:hAnsi="Marydale-Regular" w:cs="Marydale-Regular"/>
          <w:b/>
          <w:sz w:val="48"/>
          <w:szCs w:val="48"/>
          <w:u w:val="single"/>
        </w:rPr>
        <w:t xml:space="preserve"> </w:t>
      </w:r>
    </w:p>
    <w:p w:rsidR="00DD233A" w:rsidRDefault="00DD233A" w:rsidP="004B3938">
      <w:pPr>
        <w:autoSpaceDE w:val="0"/>
        <w:autoSpaceDN w:val="0"/>
        <w:adjustRightInd w:val="0"/>
        <w:spacing w:after="0" w:line="240" w:lineRule="auto"/>
        <w:rPr>
          <w:rFonts w:cstheme="minorHAnsi"/>
          <w:sz w:val="40"/>
          <w:szCs w:val="40"/>
        </w:rPr>
      </w:pPr>
    </w:p>
    <w:p w:rsidR="004B3938" w:rsidRPr="004B3938" w:rsidRDefault="004B3938" w:rsidP="004B3938">
      <w:pPr>
        <w:autoSpaceDE w:val="0"/>
        <w:autoSpaceDN w:val="0"/>
        <w:adjustRightInd w:val="0"/>
        <w:spacing w:after="0" w:line="240" w:lineRule="auto"/>
        <w:rPr>
          <w:rFonts w:cstheme="minorHAnsi"/>
          <w:sz w:val="40"/>
          <w:szCs w:val="40"/>
        </w:rPr>
      </w:pPr>
      <w:r w:rsidRPr="004B3938">
        <w:rPr>
          <w:rFonts w:cstheme="minorHAnsi"/>
          <w:sz w:val="40"/>
          <w:szCs w:val="40"/>
        </w:rPr>
        <w:t>Helal ve haram nedir? Bunlara neden dikkat etmemiz gerekir, artık daha iyi biliyorsunuz. Sizler de hayatınızda artık daha titiz olup helale ve harama her konuda dikkat edeceksiniz. Şimdi size bu konuda hayatına çeki düzen vermiş, helali ve haramı birbirinden ayırmış birinin vesile olduğu bir olayı aktaracağız. Yaşananlar aynen gerçektir.</w:t>
      </w:r>
    </w:p>
    <w:p w:rsidR="004B3938" w:rsidRPr="004B3938" w:rsidRDefault="004B3938" w:rsidP="004B3938">
      <w:pPr>
        <w:autoSpaceDE w:val="0"/>
        <w:autoSpaceDN w:val="0"/>
        <w:adjustRightInd w:val="0"/>
        <w:spacing w:after="0" w:line="240" w:lineRule="auto"/>
        <w:rPr>
          <w:rFonts w:cstheme="minorHAnsi"/>
          <w:sz w:val="40"/>
          <w:szCs w:val="40"/>
        </w:rPr>
      </w:pPr>
      <w:r w:rsidRPr="004B3938">
        <w:rPr>
          <w:rFonts w:cstheme="minorHAnsi"/>
          <w:sz w:val="40"/>
          <w:szCs w:val="40"/>
        </w:rPr>
        <w:t>İstanbul’un eşine ender rastlanan güzel insanlarından rahmetli Musa Topbaş Hoca efendinin, sonradan Müslüman olmuş bir komşusu varmış.</w:t>
      </w:r>
    </w:p>
    <w:p w:rsidR="004B3938" w:rsidRPr="004B3938" w:rsidRDefault="004B3938" w:rsidP="004B3938">
      <w:pPr>
        <w:autoSpaceDE w:val="0"/>
        <w:autoSpaceDN w:val="0"/>
        <w:adjustRightInd w:val="0"/>
        <w:spacing w:after="0" w:line="240" w:lineRule="auto"/>
        <w:rPr>
          <w:rFonts w:cstheme="minorHAnsi"/>
          <w:sz w:val="40"/>
          <w:szCs w:val="40"/>
        </w:rPr>
      </w:pPr>
      <w:r w:rsidRPr="004B3938">
        <w:rPr>
          <w:rFonts w:cstheme="minorHAnsi"/>
          <w:sz w:val="40"/>
          <w:szCs w:val="40"/>
        </w:rPr>
        <w:t>Bir gün ona hangi vesile ile İslâm’la şereflendiğini sormuş. O zat da şöyle anlatmış:</w:t>
      </w:r>
    </w:p>
    <w:p w:rsidR="004B3938" w:rsidRPr="004B3938" w:rsidRDefault="004B3938" w:rsidP="004B3938">
      <w:pPr>
        <w:autoSpaceDE w:val="0"/>
        <w:autoSpaceDN w:val="0"/>
        <w:adjustRightInd w:val="0"/>
        <w:spacing w:after="0" w:line="240" w:lineRule="auto"/>
        <w:rPr>
          <w:rFonts w:cstheme="minorHAnsi"/>
          <w:sz w:val="40"/>
          <w:szCs w:val="40"/>
        </w:rPr>
      </w:pPr>
      <w:r w:rsidRPr="004B3938">
        <w:rPr>
          <w:rFonts w:cstheme="minorHAnsi"/>
          <w:sz w:val="40"/>
          <w:szCs w:val="40"/>
        </w:rPr>
        <w:t xml:space="preserve">— Acıbadem’de tarla komşum </w:t>
      </w:r>
      <w:proofErr w:type="spellStart"/>
      <w:r w:rsidRPr="004B3938">
        <w:rPr>
          <w:rFonts w:cstheme="minorHAnsi"/>
          <w:sz w:val="40"/>
          <w:szCs w:val="40"/>
        </w:rPr>
        <w:t>Rebî</w:t>
      </w:r>
      <w:proofErr w:type="spellEnd"/>
      <w:r w:rsidRPr="004B3938">
        <w:rPr>
          <w:rFonts w:cstheme="minorHAnsi"/>
          <w:sz w:val="40"/>
          <w:szCs w:val="40"/>
        </w:rPr>
        <w:t xml:space="preserve"> Molla’nın ticaretteki güzel ahlâkı vesilesiyle Müslüman oldum. Molla </w:t>
      </w:r>
      <w:proofErr w:type="spellStart"/>
      <w:r w:rsidRPr="004B3938">
        <w:rPr>
          <w:rFonts w:cstheme="minorHAnsi"/>
          <w:sz w:val="40"/>
          <w:szCs w:val="40"/>
        </w:rPr>
        <w:t>Rebî</w:t>
      </w:r>
      <w:proofErr w:type="spellEnd"/>
      <w:r w:rsidRPr="004B3938">
        <w:rPr>
          <w:rFonts w:cstheme="minorHAnsi"/>
          <w:sz w:val="40"/>
          <w:szCs w:val="40"/>
        </w:rPr>
        <w:t>, süt satarak geçinen bir kişiydi. Bir akşam vakti</w:t>
      </w:r>
      <w:r>
        <w:rPr>
          <w:rFonts w:cstheme="minorHAnsi"/>
          <w:sz w:val="40"/>
          <w:szCs w:val="40"/>
        </w:rPr>
        <w:t xml:space="preserve"> </w:t>
      </w:r>
      <w:r w:rsidRPr="004B3938">
        <w:rPr>
          <w:rFonts w:cstheme="minorHAnsi"/>
          <w:sz w:val="40"/>
          <w:szCs w:val="40"/>
        </w:rPr>
        <w:t xml:space="preserve">bize geldi </w:t>
      </w:r>
      <w:proofErr w:type="gramStart"/>
      <w:r w:rsidRPr="004B3938">
        <w:rPr>
          <w:rFonts w:cstheme="minorHAnsi"/>
          <w:sz w:val="40"/>
          <w:szCs w:val="40"/>
        </w:rPr>
        <w:t>ve,</w:t>
      </w:r>
      <w:proofErr w:type="gramEnd"/>
      <w:r w:rsidRPr="004B3938">
        <w:rPr>
          <w:rFonts w:cstheme="minorHAnsi"/>
          <w:sz w:val="40"/>
          <w:szCs w:val="40"/>
        </w:rPr>
        <w:t xml:space="preserve"> “Buyurun, bu süt sizin,” dedi. Şaşırdım,</w:t>
      </w:r>
    </w:p>
    <w:p w:rsidR="00DD233A" w:rsidRDefault="00DD233A" w:rsidP="004B3938">
      <w:pPr>
        <w:autoSpaceDE w:val="0"/>
        <w:autoSpaceDN w:val="0"/>
        <w:adjustRightInd w:val="0"/>
        <w:spacing w:after="0" w:line="240" w:lineRule="auto"/>
        <w:rPr>
          <w:rFonts w:cstheme="minorHAnsi"/>
          <w:sz w:val="40"/>
          <w:szCs w:val="40"/>
        </w:rPr>
      </w:pPr>
    </w:p>
    <w:p w:rsidR="00DD233A" w:rsidRDefault="00DD233A" w:rsidP="004B3938">
      <w:pPr>
        <w:autoSpaceDE w:val="0"/>
        <w:autoSpaceDN w:val="0"/>
        <w:adjustRightInd w:val="0"/>
        <w:spacing w:after="0" w:line="240" w:lineRule="auto"/>
        <w:rPr>
          <w:rFonts w:cstheme="minorHAnsi"/>
          <w:sz w:val="40"/>
          <w:szCs w:val="40"/>
        </w:rPr>
      </w:pPr>
    </w:p>
    <w:p w:rsidR="00DD233A" w:rsidRPr="00DD233A" w:rsidRDefault="004B3938" w:rsidP="004B3938">
      <w:pPr>
        <w:autoSpaceDE w:val="0"/>
        <w:autoSpaceDN w:val="0"/>
        <w:adjustRightInd w:val="0"/>
        <w:spacing w:after="0" w:line="240" w:lineRule="auto"/>
        <w:rPr>
          <w:rFonts w:ascii="Times New Roman" w:eastAsia="Times New Roman" w:hAnsi="Times New Roman" w:cs="Times New Roman"/>
          <w:snapToGrid w:val="0"/>
          <w:color w:val="000000"/>
          <w:w w:val="0"/>
          <w:sz w:val="0"/>
          <w:szCs w:val="0"/>
          <w:u w:color="000000"/>
          <w:bdr w:val="none" w:sz="0" w:space="0" w:color="000000"/>
          <w:shd w:val="clear" w:color="000000" w:fill="000000"/>
          <w:lang/>
        </w:rPr>
      </w:pPr>
      <w:r w:rsidRPr="004B3938">
        <w:rPr>
          <w:rFonts w:cstheme="minorHAnsi"/>
          <w:sz w:val="40"/>
          <w:szCs w:val="40"/>
        </w:rPr>
        <w:t>“Nasıl olur? Ben sizden süt istemedim ki,” dedim.</w:t>
      </w:r>
      <w:r w:rsidR="00DD233A" w:rsidRPr="00DD233A">
        <w:rPr>
          <w:rStyle w:val="Normal"/>
          <w:rFonts w:ascii="Times New Roman" w:eastAsia="Times New Roman" w:hAnsi="Times New Roman" w:cs="Times New Roman"/>
          <w:snapToGrid w:val="0"/>
          <w:color w:val="000000"/>
          <w:w w:val="0"/>
          <w:sz w:val="0"/>
          <w:szCs w:val="0"/>
          <w:u w:color="000000"/>
          <w:bdr w:val="none" w:sz="0" w:space="0" w:color="000000"/>
          <w:shd w:val="clear" w:color="000000" w:fill="000000"/>
          <w:lang/>
        </w:rPr>
        <w:t xml:space="preserve"> </w:t>
      </w:r>
    </w:p>
    <w:p w:rsidR="004B3938" w:rsidRPr="004B3938" w:rsidRDefault="004B3938" w:rsidP="004B3938">
      <w:pPr>
        <w:autoSpaceDE w:val="0"/>
        <w:autoSpaceDN w:val="0"/>
        <w:adjustRightInd w:val="0"/>
        <w:spacing w:after="0" w:line="240" w:lineRule="auto"/>
        <w:rPr>
          <w:rFonts w:cstheme="minorHAnsi"/>
          <w:sz w:val="40"/>
          <w:szCs w:val="40"/>
        </w:rPr>
      </w:pPr>
      <w:r w:rsidRPr="004B3938">
        <w:rPr>
          <w:rFonts w:cstheme="minorHAnsi"/>
          <w:sz w:val="40"/>
          <w:szCs w:val="40"/>
        </w:rPr>
        <w:t>O hassas ve zarif insan,</w:t>
      </w:r>
    </w:p>
    <w:p w:rsidR="004B3938" w:rsidRDefault="004B3938" w:rsidP="004B3938">
      <w:pPr>
        <w:autoSpaceDE w:val="0"/>
        <w:autoSpaceDN w:val="0"/>
        <w:adjustRightInd w:val="0"/>
        <w:spacing w:after="0" w:line="240" w:lineRule="auto"/>
        <w:rPr>
          <w:rFonts w:cstheme="minorHAnsi"/>
          <w:sz w:val="40"/>
          <w:szCs w:val="40"/>
        </w:rPr>
      </w:pPr>
      <w:r w:rsidRPr="004B3938">
        <w:rPr>
          <w:rFonts w:cstheme="minorHAnsi"/>
          <w:sz w:val="40"/>
          <w:szCs w:val="40"/>
        </w:rPr>
        <w:t>— Ben farkında olmadan hayvanlarımdan birinin sizin bahçeye girip otladığını gördüm. Onun için bu süt sizindir. Ayrıca o hayvanın yediği otların, vücudunda süt olma zamanı geçinceye kadar sütünü size getireceğim, dedi.</w:t>
      </w:r>
    </w:p>
    <w:p w:rsidR="00DD233A" w:rsidRDefault="00DD233A" w:rsidP="004B3938">
      <w:pPr>
        <w:autoSpaceDE w:val="0"/>
        <w:autoSpaceDN w:val="0"/>
        <w:adjustRightInd w:val="0"/>
        <w:spacing w:after="0" w:line="240" w:lineRule="auto"/>
        <w:rPr>
          <w:rFonts w:cstheme="minorHAnsi"/>
          <w:sz w:val="40"/>
          <w:szCs w:val="40"/>
        </w:rPr>
      </w:pPr>
    </w:p>
    <w:p w:rsidR="004B3938" w:rsidRPr="00DD233A" w:rsidRDefault="004B3938" w:rsidP="004B3938">
      <w:pPr>
        <w:autoSpaceDE w:val="0"/>
        <w:autoSpaceDN w:val="0"/>
        <w:adjustRightInd w:val="0"/>
        <w:spacing w:after="0" w:line="240" w:lineRule="auto"/>
        <w:rPr>
          <w:rFonts w:cstheme="minorHAnsi"/>
          <w:sz w:val="40"/>
          <w:szCs w:val="40"/>
        </w:rPr>
      </w:pPr>
      <w:r w:rsidRPr="00DD233A">
        <w:rPr>
          <w:rFonts w:cstheme="minorHAnsi"/>
          <w:sz w:val="40"/>
          <w:szCs w:val="40"/>
        </w:rPr>
        <w:t>Ben,</w:t>
      </w:r>
    </w:p>
    <w:p w:rsidR="004B3938" w:rsidRPr="00DD233A" w:rsidRDefault="004B3938" w:rsidP="004B3938">
      <w:pPr>
        <w:autoSpaceDE w:val="0"/>
        <w:autoSpaceDN w:val="0"/>
        <w:adjustRightInd w:val="0"/>
        <w:spacing w:after="0" w:line="240" w:lineRule="auto"/>
        <w:rPr>
          <w:rFonts w:cstheme="minorHAnsi"/>
          <w:sz w:val="40"/>
          <w:szCs w:val="40"/>
        </w:rPr>
      </w:pPr>
      <w:r w:rsidRPr="00DD233A">
        <w:rPr>
          <w:rFonts w:cstheme="minorHAnsi"/>
          <w:sz w:val="40"/>
          <w:szCs w:val="40"/>
        </w:rPr>
        <w:t>“Lafı mı olur komşu? Yediği ot değil mi? Helal olsun,” dediysem de</w:t>
      </w:r>
      <w:r w:rsidR="00DD233A" w:rsidRPr="00DD233A">
        <w:rPr>
          <w:rFonts w:cstheme="minorHAnsi"/>
          <w:sz w:val="40"/>
          <w:szCs w:val="40"/>
        </w:rPr>
        <w:t xml:space="preserve"> </w:t>
      </w:r>
      <w:r w:rsidRPr="00DD233A">
        <w:rPr>
          <w:rFonts w:cstheme="minorHAnsi"/>
          <w:sz w:val="40"/>
          <w:szCs w:val="40"/>
        </w:rPr>
        <w:t xml:space="preserve">Molla </w:t>
      </w:r>
      <w:proofErr w:type="spellStart"/>
      <w:r w:rsidRPr="00DD233A">
        <w:rPr>
          <w:rFonts w:cstheme="minorHAnsi"/>
          <w:sz w:val="40"/>
          <w:szCs w:val="40"/>
        </w:rPr>
        <w:t>Rebî</w:t>
      </w:r>
      <w:proofErr w:type="spellEnd"/>
      <w:r w:rsidRPr="00DD233A">
        <w:rPr>
          <w:rFonts w:cstheme="minorHAnsi"/>
          <w:sz w:val="40"/>
          <w:szCs w:val="40"/>
        </w:rPr>
        <w:t>,“Yok yok, öyle olmaz! Onun sütü sizin hakkınız,” deyip o süre bitinceye</w:t>
      </w:r>
      <w:r w:rsidR="00DD233A" w:rsidRPr="00DD233A">
        <w:rPr>
          <w:rFonts w:cstheme="minorHAnsi"/>
          <w:sz w:val="40"/>
          <w:szCs w:val="40"/>
        </w:rPr>
        <w:t xml:space="preserve"> </w:t>
      </w:r>
      <w:r w:rsidRPr="00DD233A">
        <w:rPr>
          <w:rFonts w:cstheme="minorHAnsi"/>
          <w:sz w:val="40"/>
          <w:szCs w:val="40"/>
        </w:rPr>
        <w:t>kadar sütünü bize getirdi.</w:t>
      </w:r>
    </w:p>
    <w:p w:rsidR="004B3938" w:rsidRPr="00DD233A" w:rsidRDefault="004B3938" w:rsidP="004B3938">
      <w:pPr>
        <w:autoSpaceDE w:val="0"/>
        <w:autoSpaceDN w:val="0"/>
        <w:adjustRightInd w:val="0"/>
        <w:spacing w:after="0" w:line="240" w:lineRule="auto"/>
        <w:rPr>
          <w:rFonts w:cstheme="minorHAnsi"/>
          <w:sz w:val="40"/>
          <w:szCs w:val="40"/>
        </w:rPr>
      </w:pPr>
      <w:r w:rsidRPr="00DD233A">
        <w:rPr>
          <w:rFonts w:cstheme="minorHAnsi"/>
          <w:sz w:val="40"/>
          <w:szCs w:val="40"/>
        </w:rPr>
        <w:t>İşte o mübarek insanın bu davranışı beni fazlasıyla etkiledi. Sonunda</w:t>
      </w:r>
      <w:r w:rsidR="00DD233A" w:rsidRPr="00DD233A">
        <w:rPr>
          <w:rFonts w:cstheme="minorHAnsi"/>
          <w:sz w:val="40"/>
          <w:szCs w:val="40"/>
        </w:rPr>
        <w:t xml:space="preserve"> </w:t>
      </w:r>
      <w:r w:rsidRPr="00DD233A">
        <w:rPr>
          <w:rFonts w:cstheme="minorHAnsi"/>
          <w:sz w:val="40"/>
          <w:szCs w:val="40"/>
        </w:rPr>
        <w:t>gözümdeki gaflet perdeleri kalktı ve hidayet güneşi içime doğdu.</w:t>
      </w:r>
    </w:p>
    <w:p w:rsidR="00DD233A" w:rsidRPr="00DD233A" w:rsidRDefault="00DD233A" w:rsidP="004B3938">
      <w:pPr>
        <w:autoSpaceDE w:val="0"/>
        <w:autoSpaceDN w:val="0"/>
        <w:adjustRightInd w:val="0"/>
        <w:spacing w:after="0" w:line="240" w:lineRule="auto"/>
        <w:rPr>
          <w:rFonts w:cstheme="minorHAnsi"/>
          <w:sz w:val="40"/>
          <w:szCs w:val="40"/>
        </w:rPr>
      </w:pPr>
    </w:p>
    <w:p w:rsidR="004B3938" w:rsidRPr="00DD233A" w:rsidRDefault="004B3938" w:rsidP="004B3938">
      <w:pPr>
        <w:autoSpaceDE w:val="0"/>
        <w:autoSpaceDN w:val="0"/>
        <w:adjustRightInd w:val="0"/>
        <w:spacing w:after="0" w:line="240" w:lineRule="auto"/>
        <w:rPr>
          <w:rFonts w:cstheme="minorHAnsi"/>
          <w:sz w:val="40"/>
          <w:szCs w:val="40"/>
        </w:rPr>
      </w:pPr>
      <w:r w:rsidRPr="00DD233A">
        <w:rPr>
          <w:rFonts w:cstheme="minorHAnsi"/>
          <w:sz w:val="40"/>
          <w:szCs w:val="40"/>
        </w:rPr>
        <w:t>Kendi kendime, “Böyle yüce ahlâklı bir insanın dini, muhakkak ki</w:t>
      </w:r>
      <w:r w:rsidR="00DD233A" w:rsidRPr="00DD233A">
        <w:rPr>
          <w:rFonts w:cstheme="minorHAnsi"/>
          <w:sz w:val="40"/>
          <w:szCs w:val="40"/>
        </w:rPr>
        <w:t xml:space="preserve"> </w:t>
      </w:r>
      <w:r w:rsidRPr="00DD233A">
        <w:rPr>
          <w:rFonts w:cstheme="minorHAnsi"/>
          <w:sz w:val="40"/>
          <w:szCs w:val="40"/>
        </w:rPr>
        <w:t>en yüce bir dindir. Böylesine zarif, mükemmel ve tertemiz insanlar</w:t>
      </w:r>
      <w:r w:rsidR="00DD233A" w:rsidRPr="00DD233A">
        <w:rPr>
          <w:rFonts w:cstheme="minorHAnsi"/>
          <w:sz w:val="40"/>
          <w:szCs w:val="40"/>
        </w:rPr>
        <w:t xml:space="preserve"> </w:t>
      </w:r>
      <w:r w:rsidRPr="00DD233A">
        <w:rPr>
          <w:rFonts w:cstheme="minorHAnsi"/>
          <w:sz w:val="40"/>
          <w:szCs w:val="40"/>
        </w:rPr>
        <w:t>yetiştiren dinin doğruluğundan şüphe edilemez!” dedim ve kelime-i</w:t>
      </w:r>
      <w:r w:rsidR="00DD233A" w:rsidRPr="00DD233A">
        <w:rPr>
          <w:rFonts w:cstheme="minorHAnsi"/>
          <w:sz w:val="40"/>
          <w:szCs w:val="40"/>
        </w:rPr>
        <w:t xml:space="preserve"> şahadet</w:t>
      </w:r>
      <w:r w:rsidRPr="00DD233A">
        <w:rPr>
          <w:rFonts w:cstheme="minorHAnsi"/>
          <w:sz w:val="40"/>
          <w:szCs w:val="40"/>
        </w:rPr>
        <w:t xml:space="preserve"> getirip </w:t>
      </w:r>
      <w:r w:rsidR="00DD233A" w:rsidRPr="00DD233A">
        <w:rPr>
          <w:rFonts w:cstheme="minorHAnsi"/>
          <w:sz w:val="40"/>
          <w:szCs w:val="40"/>
        </w:rPr>
        <w:t>Müslüman</w:t>
      </w:r>
      <w:r w:rsidRPr="00DD233A">
        <w:rPr>
          <w:rFonts w:cstheme="minorHAnsi"/>
          <w:sz w:val="40"/>
          <w:szCs w:val="40"/>
        </w:rPr>
        <w:t xml:space="preserve"> oldum.</w:t>
      </w:r>
    </w:p>
    <w:p w:rsidR="00DD233A" w:rsidRPr="00DD233A" w:rsidRDefault="004B3938" w:rsidP="004B3938">
      <w:pPr>
        <w:autoSpaceDE w:val="0"/>
        <w:autoSpaceDN w:val="0"/>
        <w:adjustRightInd w:val="0"/>
        <w:spacing w:after="0" w:line="240" w:lineRule="auto"/>
        <w:rPr>
          <w:rFonts w:cstheme="minorHAnsi"/>
          <w:sz w:val="40"/>
          <w:szCs w:val="40"/>
        </w:rPr>
      </w:pPr>
      <w:r w:rsidRPr="00DD233A">
        <w:rPr>
          <w:rFonts w:cstheme="minorHAnsi"/>
          <w:sz w:val="40"/>
          <w:szCs w:val="40"/>
        </w:rPr>
        <w:t>İşte gördüğünüz gibi arkadaşlar, helal ve haram konusunda gereken</w:t>
      </w:r>
      <w:r w:rsidR="00DD233A" w:rsidRPr="00DD233A">
        <w:rPr>
          <w:rFonts w:cstheme="minorHAnsi"/>
          <w:sz w:val="40"/>
          <w:szCs w:val="40"/>
        </w:rPr>
        <w:t xml:space="preserve"> </w:t>
      </w:r>
      <w:r w:rsidRPr="00DD233A">
        <w:rPr>
          <w:rFonts w:cstheme="minorHAnsi"/>
          <w:sz w:val="40"/>
          <w:szCs w:val="40"/>
        </w:rPr>
        <w:t>dikkati göstermek,</w:t>
      </w:r>
      <w:r w:rsidR="00DD233A" w:rsidRPr="00DD233A">
        <w:rPr>
          <w:rFonts w:cstheme="minorHAnsi"/>
          <w:sz w:val="40"/>
          <w:szCs w:val="40"/>
        </w:rPr>
        <w:t xml:space="preserve"> </w:t>
      </w:r>
      <w:r w:rsidRPr="00DD233A">
        <w:rPr>
          <w:rFonts w:cstheme="minorHAnsi"/>
          <w:sz w:val="40"/>
          <w:szCs w:val="40"/>
        </w:rPr>
        <w:t>sadece bize değil birçok</w:t>
      </w:r>
      <w:r w:rsidR="00DD233A" w:rsidRPr="00DD233A">
        <w:rPr>
          <w:rFonts w:cstheme="minorHAnsi"/>
          <w:sz w:val="40"/>
          <w:szCs w:val="40"/>
        </w:rPr>
        <w:t xml:space="preserve"> </w:t>
      </w:r>
      <w:r w:rsidRPr="00DD233A">
        <w:rPr>
          <w:rFonts w:cstheme="minorHAnsi"/>
          <w:sz w:val="40"/>
          <w:szCs w:val="40"/>
        </w:rPr>
        <w:t>insana etki eden harika</w:t>
      </w:r>
      <w:r w:rsidR="00DD233A" w:rsidRPr="00DD233A">
        <w:rPr>
          <w:rFonts w:cstheme="minorHAnsi"/>
          <w:sz w:val="40"/>
          <w:szCs w:val="40"/>
        </w:rPr>
        <w:t xml:space="preserve"> </w:t>
      </w:r>
      <w:r w:rsidRPr="00DD233A">
        <w:rPr>
          <w:rFonts w:cstheme="minorHAnsi"/>
          <w:sz w:val="40"/>
          <w:szCs w:val="40"/>
        </w:rPr>
        <w:t xml:space="preserve">bir davranıştır. </w:t>
      </w:r>
    </w:p>
    <w:p w:rsidR="004B3938" w:rsidRPr="00DD233A" w:rsidRDefault="004B3938" w:rsidP="004B3938">
      <w:pPr>
        <w:autoSpaceDE w:val="0"/>
        <w:autoSpaceDN w:val="0"/>
        <w:adjustRightInd w:val="0"/>
        <w:spacing w:after="0" w:line="240" w:lineRule="auto"/>
        <w:rPr>
          <w:rFonts w:cstheme="minorHAnsi"/>
          <w:sz w:val="40"/>
          <w:szCs w:val="40"/>
        </w:rPr>
      </w:pPr>
      <w:r w:rsidRPr="00DD233A">
        <w:rPr>
          <w:rFonts w:cstheme="minorHAnsi"/>
          <w:sz w:val="40"/>
          <w:szCs w:val="40"/>
        </w:rPr>
        <w:t>Siz</w:t>
      </w:r>
      <w:r w:rsidR="00DD233A" w:rsidRPr="00DD233A">
        <w:rPr>
          <w:rFonts w:cstheme="minorHAnsi"/>
          <w:sz w:val="40"/>
          <w:szCs w:val="40"/>
        </w:rPr>
        <w:t xml:space="preserve"> </w:t>
      </w:r>
      <w:r w:rsidRPr="00DD233A">
        <w:rPr>
          <w:rFonts w:cstheme="minorHAnsi"/>
          <w:sz w:val="40"/>
          <w:szCs w:val="40"/>
        </w:rPr>
        <w:t>helale ve harama dikkat</w:t>
      </w:r>
      <w:r w:rsidR="00DD233A" w:rsidRPr="00DD233A">
        <w:rPr>
          <w:rFonts w:cstheme="minorHAnsi"/>
          <w:sz w:val="40"/>
          <w:szCs w:val="40"/>
        </w:rPr>
        <w:t xml:space="preserve"> </w:t>
      </w:r>
      <w:r w:rsidRPr="00DD233A">
        <w:rPr>
          <w:rFonts w:cstheme="minorHAnsi"/>
          <w:sz w:val="40"/>
          <w:szCs w:val="40"/>
        </w:rPr>
        <w:t>ettikçe bu gayretiniz bir</w:t>
      </w:r>
      <w:r w:rsidR="00DD233A" w:rsidRPr="00DD233A">
        <w:rPr>
          <w:rFonts w:cstheme="minorHAnsi"/>
          <w:sz w:val="40"/>
          <w:szCs w:val="40"/>
        </w:rPr>
        <w:t xml:space="preserve"> </w:t>
      </w:r>
      <w:r w:rsidRPr="00DD233A">
        <w:rPr>
          <w:rFonts w:cstheme="minorHAnsi"/>
          <w:sz w:val="40"/>
          <w:szCs w:val="40"/>
        </w:rPr>
        <w:t>güneş gibi ışımaya başlar.</w:t>
      </w:r>
      <w:r w:rsidR="00DD233A" w:rsidRPr="00DD233A">
        <w:rPr>
          <w:rFonts w:cstheme="minorHAnsi"/>
          <w:sz w:val="40"/>
          <w:szCs w:val="40"/>
        </w:rPr>
        <w:t xml:space="preserve"> </w:t>
      </w:r>
      <w:r w:rsidRPr="00DD233A">
        <w:rPr>
          <w:rFonts w:cstheme="minorHAnsi"/>
          <w:sz w:val="40"/>
          <w:szCs w:val="40"/>
        </w:rPr>
        <w:t>Siz farkında olsanız</w:t>
      </w:r>
      <w:r w:rsidR="00DD233A" w:rsidRPr="00DD233A">
        <w:rPr>
          <w:rFonts w:cstheme="minorHAnsi"/>
          <w:sz w:val="40"/>
          <w:szCs w:val="40"/>
        </w:rPr>
        <w:t xml:space="preserve"> </w:t>
      </w:r>
      <w:r w:rsidRPr="00DD233A">
        <w:rPr>
          <w:rFonts w:cstheme="minorHAnsi"/>
          <w:sz w:val="40"/>
          <w:szCs w:val="40"/>
        </w:rPr>
        <w:t>da olmasanız da birçok</w:t>
      </w:r>
      <w:r w:rsidR="00DD233A" w:rsidRPr="00DD233A">
        <w:rPr>
          <w:rFonts w:cstheme="minorHAnsi"/>
          <w:sz w:val="40"/>
          <w:szCs w:val="40"/>
        </w:rPr>
        <w:t xml:space="preserve"> </w:t>
      </w:r>
      <w:r w:rsidRPr="00DD233A">
        <w:rPr>
          <w:rFonts w:cstheme="minorHAnsi"/>
          <w:sz w:val="40"/>
          <w:szCs w:val="40"/>
        </w:rPr>
        <w:t>insana yararı dokunur.</w:t>
      </w:r>
    </w:p>
    <w:sectPr w:rsidR="004B3938" w:rsidRPr="00DD233A" w:rsidSect="004B3938">
      <w:pgSz w:w="16838" w:h="11906" w:orient="landscape"/>
      <w:pgMar w:top="568" w:right="1418" w:bottom="28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zaiSeagullFelt-tipPen">
    <w:altName w:val="Times New Roman"/>
    <w:panose1 w:val="00000000000000000000"/>
    <w:charset w:val="A2"/>
    <w:family w:val="auto"/>
    <w:notTrueType/>
    <w:pitch w:val="default"/>
    <w:sig w:usb0="00000007" w:usb1="00000000" w:usb2="00000000" w:usb3="00000000" w:csb0="00000011" w:csb1="00000000"/>
  </w:font>
  <w:font w:name="Marydale-Regular">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A137D9"/>
    <w:multiLevelType w:val="hybridMultilevel"/>
    <w:tmpl w:val="F45AB4C6"/>
    <w:lvl w:ilvl="0" w:tplc="DE94613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B1721F"/>
    <w:rsid w:val="004B3938"/>
    <w:rsid w:val="006A0283"/>
    <w:rsid w:val="00B1721F"/>
    <w:rsid w:val="00CA3100"/>
    <w:rsid w:val="00CB683F"/>
    <w:rsid w:val="00DD233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B1721F"/>
    <w:pPr>
      <w:ind w:left="720"/>
      <w:contextualSpacing/>
    </w:pPr>
  </w:style>
  <w:style w:type="paragraph" w:styleId="BalonMetni">
    <w:name w:val="Balloon Text"/>
    <w:basedOn w:val="Normal"/>
    <w:link w:val="BalonMetniChar"/>
    <w:uiPriority w:val="99"/>
    <w:semiHidden/>
    <w:unhideWhenUsed/>
    <w:rsid w:val="00DD233A"/>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D23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773</Words>
  <Characters>4409</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cp:lastPrinted>2017-12-04T12:58:00Z</cp:lastPrinted>
  <dcterms:created xsi:type="dcterms:W3CDTF">2017-12-04T11:26:00Z</dcterms:created>
  <dcterms:modified xsi:type="dcterms:W3CDTF">2017-12-04T13:29:00Z</dcterms:modified>
</cp:coreProperties>
</file>